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0709A7" w:rsidP="00CC40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73 Easting</w:t>
      </w:r>
      <w:r w:rsidR="008B5C56">
        <w:rPr>
          <w:rFonts w:ascii="Arial" w:hAnsi="Arial" w:cs="Arial"/>
          <w:b/>
          <w:sz w:val="28"/>
          <w:szCs w:val="28"/>
        </w:rPr>
        <w:t xml:space="preserve"> 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 w:rsidR="00F450B1">
        <w:rPr>
          <w:rFonts w:ascii="Arial" w:hAnsi="Arial" w:cs="Arial"/>
          <w:sz w:val="24"/>
          <w:szCs w:val="24"/>
        </w:rPr>
        <w:t>:</w:t>
      </w:r>
      <w:r w:rsidR="00CC4090">
        <w:rPr>
          <w:rFonts w:ascii="Arial" w:hAnsi="Arial" w:cs="Arial"/>
          <w:sz w:val="24"/>
          <w:szCs w:val="24"/>
        </w:rPr>
        <w:t xml:space="preserve"> </w:t>
      </w:r>
      <w:r w:rsidR="00D61206">
        <w:rPr>
          <w:rFonts w:ascii="Arial" w:hAnsi="Arial" w:cs="Arial"/>
          <w:sz w:val="24"/>
          <w:szCs w:val="24"/>
        </w:rPr>
        <w:t xml:space="preserve">Armored Cavalry Regiment </w:t>
      </w:r>
      <w:r w:rsidR="000709A7">
        <w:rPr>
          <w:rFonts w:ascii="Arial" w:hAnsi="Arial" w:cs="Arial"/>
          <w:sz w:val="24"/>
          <w:szCs w:val="24"/>
        </w:rPr>
        <w:t xml:space="preserve">conducting cover mission encounters Iraqi armor and mechanized assets during Operation Desert Storm. </w:t>
      </w:r>
      <w:r w:rsidR="008B5C56">
        <w:rPr>
          <w:rFonts w:ascii="Arial" w:hAnsi="Arial" w:cs="Arial"/>
          <w:sz w:val="24"/>
          <w:szCs w:val="24"/>
        </w:rPr>
        <w:t xml:space="preserve">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</w:t>
      </w:r>
      <w:r w:rsidR="00CC4090">
        <w:rPr>
          <w:rFonts w:ascii="Arial" w:hAnsi="Arial" w:cs="Arial"/>
          <w:sz w:val="24"/>
          <w:szCs w:val="24"/>
        </w:rPr>
        <w:t xml:space="preserve">relevant to this engagement.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  <w:r w:rsidR="0087005C">
        <w:rPr>
          <w:rFonts w:ascii="Arial" w:hAnsi="Arial" w:cs="Arial"/>
          <w:sz w:val="24"/>
          <w:szCs w:val="24"/>
        </w:rPr>
        <w:t xml:space="preserve">Remember to hit the key points of the actual fighting; do not try to give a detailed accounting of every engagement that occurs. 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Pr="00553ED9" w:rsidRDefault="00A87A71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53ED9">
        <w:rPr>
          <w:rFonts w:ascii="Arial" w:hAnsi="Arial" w:cs="Arial"/>
          <w:b/>
          <w:i/>
          <w:sz w:val="24"/>
          <w:szCs w:val="24"/>
        </w:rPr>
        <w:t>Electronic Files</w:t>
      </w:r>
      <w:r w:rsidR="00077D95">
        <w:rPr>
          <w:rFonts w:ascii="Arial" w:hAnsi="Arial" w:cs="Arial"/>
          <w:b/>
          <w:i/>
          <w:sz w:val="24"/>
          <w:szCs w:val="24"/>
        </w:rPr>
        <w:t xml:space="preserve"> listed by file name</w:t>
      </w:r>
      <w:r w:rsidRPr="00553ED9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A87A71" w:rsidRDefault="00A87A71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7A71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ACR_I Troop_1991</w:t>
      </w:r>
    </w:p>
    <w:p w:rsidR="000709A7" w:rsidRPr="000709A7" w:rsidRDefault="000709A7" w:rsidP="000709A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articles detailing combat operations in Desert Storm, including those I Troop, 2</w:t>
      </w:r>
      <w:r w:rsidRPr="000709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ACR</w:t>
      </w:r>
    </w:p>
    <w:p w:rsidR="000709A7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2-2 ACR</w:t>
      </w:r>
    </w:p>
    <w:p w:rsidR="000709A7" w:rsidRPr="000709A7" w:rsidRDefault="000709A7" w:rsidP="000709A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operations of 2</w:t>
      </w:r>
      <w:r w:rsidRPr="000709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Squadron, 2</w:t>
      </w:r>
      <w:r w:rsidRPr="000709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ACR, by squadron commander</w:t>
      </w:r>
    </w:p>
    <w:p w:rsidR="000709A7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2-2 ACR-1</w:t>
      </w:r>
    </w:p>
    <w:p w:rsidR="000709A7" w:rsidRPr="000709A7" w:rsidRDefault="000709A7" w:rsidP="000709A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Transcribed interview of officers from E and G Troops, 2</w:t>
      </w:r>
      <w:r w:rsidRPr="000709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Squadron, 2</w:t>
      </w:r>
      <w:r w:rsidRPr="000709A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ACR</w:t>
      </w:r>
    </w:p>
    <w:p w:rsidR="000709A7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 Easting Simulation (DARPA-1)</w:t>
      </w:r>
    </w:p>
    <w:p w:rsidR="000709A7" w:rsidRPr="000709A7" w:rsidRDefault="000709A7" w:rsidP="000709A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analysis and narrative of battle derived from participants to support DARPA initiative to recreate battle in SIMNET; includes maps and diagrams</w:t>
      </w:r>
    </w:p>
    <w:p w:rsidR="00B70F0E" w:rsidRDefault="00B70F0E" w:rsidP="00B70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 Easting-1</w:t>
      </w:r>
    </w:p>
    <w:p w:rsidR="00B70F0E" w:rsidRPr="00B70F0E" w:rsidRDefault="00B70F0E" w:rsidP="00B70F0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of battle from Ghost Troop perspective</w:t>
      </w:r>
    </w:p>
    <w:p w:rsidR="000709A7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Troop, 2ACR</w:t>
      </w:r>
    </w:p>
    <w:p w:rsidR="000709A7" w:rsidRPr="000709A7" w:rsidRDefault="000709A7" w:rsidP="000709A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narrative of events</w:t>
      </w:r>
    </w:p>
    <w:p w:rsidR="0087005C" w:rsidRDefault="0087005C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LTG (ret) Don Holder re 2ACR in Desert Storm</w:t>
      </w:r>
    </w:p>
    <w:p w:rsidR="0087005C" w:rsidRPr="0087005C" w:rsidRDefault="0087005C" w:rsidP="0087005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Briefing delivered at ¼ SBCT Reconnaissance and Security Academy NOV 2016 that addresses cover operations, using the 2ACR example of Desert Storm as an example.  General Holder commanded the regiment in 1991. </w:t>
      </w:r>
    </w:p>
    <w:p w:rsidR="000709A7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McMasterHR CPT_Battle of 73 Easting narrative 1991</w:t>
      </w:r>
    </w:p>
    <w:p w:rsidR="000709A7" w:rsidRDefault="00B70F0E" w:rsidP="000709A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Eagle Troop commander’s narrative of fight at 73 Easting</w:t>
      </w:r>
    </w:p>
    <w:p w:rsidR="00B70F0E" w:rsidRDefault="000A46B7" w:rsidP="00B70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Tawakalna Division article</w:t>
      </w:r>
    </w:p>
    <w:p w:rsidR="000A46B7" w:rsidRPr="000A46B7" w:rsidRDefault="000A46B7" w:rsidP="000A46B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 of Iraqi Republican Guard Tawakalna Division operations</w:t>
      </w:r>
    </w:p>
    <w:p w:rsidR="000709A7" w:rsidRDefault="000709A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2B6D9F" w:rsidRDefault="002B6D9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A46B7" w:rsidRDefault="000A46B7" w:rsidP="000A46B7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A46B7">
        <w:rPr>
          <w:rFonts w:ascii="Arial" w:hAnsi="Arial" w:cs="Arial"/>
          <w:sz w:val="24"/>
          <w:szCs w:val="24"/>
        </w:rPr>
        <w:t>Bourque, Stephen A.</w:t>
      </w:r>
      <w:r>
        <w:rPr>
          <w:rFonts w:ascii="Arial" w:hAnsi="Arial" w:cs="Arial"/>
          <w:sz w:val="24"/>
          <w:szCs w:val="24"/>
        </w:rPr>
        <w:t xml:space="preserve">, </w:t>
      </w:r>
      <w:r w:rsidRPr="000A46B7">
        <w:rPr>
          <w:rFonts w:ascii="Arial" w:hAnsi="Arial" w:cs="Arial"/>
          <w:sz w:val="24"/>
          <w:szCs w:val="24"/>
        </w:rPr>
        <w:t xml:space="preserve">“The Hundred-Hour Thunderbolt in the </w:t>
      </w:r>
      <w:r>
        <w:rPr>
          <w:rFonts w:ascii="Arial" w:hAnsi="Arial" w:cs="Arial"/>
          <w:sz w:val="24"/>
          <w:szCs w:val="24"/>
        </w:rPr>
        <w:t>Gu</w:t>
      </w:r>
      <w:r w:rsidRPr="000A46B7">
        <w:rPr>
          <w:rFonts w:ascii="Arial" w:hAnsi="Arial" w:cs="Arial"/>
          <w:sz w:val="24"/>
          <w:szCs w:val="24"/>
        </w:rPr>
        <w:t>lf War</w:t>
      </w:r>
      <w:r>
        <w:rPr>
          <w:rFonts w:ascii="Arial" w:hAnsi="Arial" w:cs="Arial"/>
          <w:sz w:val="24"/>
          <w:szCs w:val="24"/>
        </w:rPr>
        <w:t>,</w:t>
      </w:r>
      <w:r w:rsidRPr="000A46B7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in</w:t>
      </w:r>
      <w:r w:rsidRPr="000A46B7">
        <w:rPr>
          <w:rFonts w:ascii="Arial" w:hAnsi="Arial" w:cs="Arial"/>
          <w:sz w:val="24"/>
          <w:szCs w:val="24"/>
        </w:rPr>
        <w:t xml:space="preserve"> George F. </w:t>
      </w:r>
    </w:p>
    <w:p w:rsidR="000A46B7" w:rsidRDefault="000A46B7" w:rsidP="000A46B7">
      <w:pPr>
        <w:tabs>
          <w:tab w:val="left" w:pos="2880"/>
        </w:tabs>
        <w:spacing w:after="0" w:line="240" w:lineRule="auto"/>
        <w:ind w:left="3600" w:hanging="2880"/>
        <w:rPr>
          <w:rFonts w:ascii="Arial" w:hAnsi="Arial" w:cs="Arial"/>
          <w:i/>
          <w:sz w:val="24"/>
          <w:szCs w:val="24"/>
        </w:rPr>
      </w:pPr>
      <w:r w:rsidRPr="000A46B7">
        <w:rPr>
          <w:rFonts w:ascii="Arial" w:hAnsi="Arial" w:cs="Arial"/>
          <w:sz w:val="24"/>
          <w:szCs w:val="24"/>
        </w:rPr>
        <w:t>Hofman and Donn A. Starry</w:t>
      </w:r>
      <w:r>
        <w:rPr>
          <w:rFonts w:ascii="Arial" w:hAnsi="Arial" w:cs="Arial"/>
          <w:sz w:val="24"/>
          <w:szCs w:val="24"/>
        </w:rPr>
        <w:t xml:space="preserve"> (eds.),</w:t>
      </w:r>
      <w:r w:rsidRPr="000A46B7">
        <w:rPr>
          <w:rFonts w:ascii="Arial" w:hAnsi="Arial" w:cs="Arial"/>
          <w:i/>
          <w:sz w:val="24"/>
          <w:szCs w:val="24"/>
        </w:rPr>
        <w:t xml:space="preserve"> Camp Colt to Desert Storm: the History of the </w:t>
      </w:r>
    </w:p>
    <w:p w:rsidR="000A46B7" w:rsidRDefault="000A46B7" w:rsidP="000A46B7">
      <w:pPr>
        <w:tabs>
          <w:tab w:val="left" w:pos="2880"/>
        </w:tabs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0A46B7">
        <w:rPr>
          <w:rFonts w:ascii="Arial" w:hAnsi="Arial" w:cs="Arial"/>
          <w:i/>
          <w:sz w:val="24"/>
          <w:szCs w:val="24"/>
        </w:rPr>
        <w:t xml:space="preserve">U.S. </w:t>
      </w:r>
      <w:r>
        <w:rPr>
          <w:rFonts w:ascii="Arial" w:hAnsi="Arial" w:cs="Arial"/>
          <w:i/>
          <w:sz w:val="24"/>
          <w:szCs w:val="24"/>
        </w:rPr>
        <w:t>Armored Forces (</w:t>
      </w:r>
      <w:r w:rsidRPr="000A46B7">
        <w:rPr>
          <w:rFonts w:ascii="Arial" w:hAnsi="Arial" w:cs="Arial"/>
          <w:sz w:val="24"/>
          <w:szCs w:val="24"/>
        </w:rPr>
        <w:t>Lexington, KY:</w:t>
      </w:r>
      <w:r>
        <w:rPr>
          <w:rFonts w:ascii="Arial" w:hAnsi="Arial" w:cs="Arial"/>
          <w:sz w:val="24"/>
          <w:szCs w:val="24"/>
        </w:rPr>
        <w:t xml:space="preserve"> </w:t>
      </w:r>
      <w:r w:rsidRPr="000A46B7">
        <w:rPr>
          <w:rFonts w:ascii="Arial" w:hAnsi="Arial" w:cs="Arial"/>
          <w:sz w:val="24"/>
          <w:szCs w:val="24"/>
        </w:rPr>
        <w:t>University Press of Kentucky, 1999</w:t>
      </w:r>
      <w:r>
        <w:rPr>
          <w:rFonts w:ascii="Arial" w:hAnsi="Arial" w:cs="Arial"/>
          <w:sz w:val="24"/>
          <w:szCs w:val="24"/>
        </w:rPr>
        <w:t xml:space="preserve">), pp. </w:t>
      </w:r>
    </w:p>
    <w:p w:rsidR="000A46B7" w:rsidRPr="000A46B7" w:rsidRDefault="000A46B7" w:rsidP="000A46B7">
      <w:pPr>
        <w:tabs>
          <w:tab w:val="left" w:pos="2880"/>
        </w:tabs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0A46B7">
        <w:rPr>
          <w:rFonts w:ascii="Arial" w:hAnsi="Arial" w:cs="Arial"/>
          <w:sz w:val="24"/>
          <w:szCs w:val="24"/>
        </w:rPr>
        <w:t xml:space="preserve">497-530.  </w:t>
      </w:r>
      <w:r>
        <w:rPr>
          <w:rFonts w:ascii="Arial" w:hAnsi="Arial" w:cs="Arial"/>
          <w:sz w:val="24"/>
          <w:szCs w:val="24"/>
        </w:rPr>
        <w:t xml:space="preserve">Available in the Donovan Research Library.  </w:t>
      </w:r>
      <w:r w:rsidRPr="000A46B7">
        <w:rPr>
          <w:rFonts w:ascii="Arial" w:hAnsi="Arial" w:cs="Arial"/>
          <w:sz w:val="24"/>
          <w:szCs w:val="24"/>
        </w:rPr>
        <w:t>UE160 .C36 1999</w:t>
      </w:r>
      <w:r>
        <w:rPr>
          <w:rFonts w:ascii="Arial" w:hAnsi="Arial" w:cs="Arial"/>
          <w:sz w:val="24"/>
          <w:szCs w:val="24"/>
        </w:rPr>
        <w:t>.</w:t>
      </w:r>
    </w:p>
    <w:p w:rsidR="000A46B7" w:rsidRPr="000A46B7" w:rsidRDefault="000A46B7" w:rsidP="000A46B7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35B2" w:rsidRDefault="005735B2" w:rsidP="000A46B7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Clancy, Tom, </w:t>
      </w:r>
      <w:r w:rsidRPr="005735B2">
        <w:rPr>
          <w:rFonts w:ascii="Arial" w:hAnsi="Arial" w:cs="Arial"/>
          <w:i/>
          <w:sz w:val="24"/>
          <w:szCs w:val="24"/>
        </w:rPr>
        <w:t>Armored Cavalry: A Guided Tour of an Armored Cavalry Regiment</w:t>
      </w:r>
      <w:r>
        <w:rPr>
          <w:rFonts w:ascii="Arial" w:hAnsi="Arial" w:cs="Arial"/>
          <w:sz w:val="24"/>
          <w:szCs w:val="24"/>
        </w:rPr>
        <w:t xml:space="preserve"> (NY: </w:t>
      </w:r>
    </w:p>
    <w:p w:rsidR="005735B2" w:rsidRDefault="005735B2" w:rsidP="005735B2">
      <w:pPr>
        <w:tabs>
          <w:tab w:val="left" w:pos="2880"/>
        </w:tabs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Berkley Books, 1993).  Available in the Donovan Research Library.  </w:t>
      </w:r>
    </w:p>
    <w:p w:rsidR="005735B2" w:rsidRPr="005735B2" w:rsidRDefault="005735B2" w:rsidP="005735B2">
      <w:pPr>
        <w:tabs>
          <w:tab w:val="left" w:pos="2880"/>
        </w:tabs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UE160.C58  1994.</w:t>
      </w:r>
    </w:p>
    <w:p w:rsidR="005735B2" w:rsidRDefault="005735B2" w:rsidP="000A46B7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35B2" w:rsidRDefault="005735B2" w:rsidP="00573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35B2">
        <w:rPr>
          <w:rFonts w:ascii="Arial" w:hAnsi="Arial" w:cs="Arial"/>
          <w:sz w:val="24"/>
          <w:szCs w:val="24"/>
        </w:rPr>
        <w:lastRenderedPageBreak/>
        <w:t xml:space="preserve">Houlahan, Thomas, </w:t>
      </w:r>
      <w:r w:rsidRPr="005735B2">
        <w:rPr>
          <w:rFonts w:ascii="Arial" w:hAnsi="Arial" w:cs="Arial"/>
          <w:i/>
          <w:sz w:val="24"/>
          <w:szCs w:val="24"/>
        </w:rPr>
        <w:t>Gulf War: The Complete History</w:t>
      </w:r>
      <w:r w:rsidRPr="005735B2">
        <w:rPr>
          <w:rFonts w:ascii="Arial" w:hAnsi="Arial" w:cs="Arial"/>
          <w:sz w:val="24"/>
          <w:szCs w:val="24"/>
        </w:rPr>
        <w:t xml:space="preserve"> (Arlington, VA: Schrenker Military </w:t>
      </w:r>
    </w:p>
    <w:p w:rsidR="005735B2" w:rsidRDefault="005735B2" w:rsidP="005735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735B2">
        <w:rPr>
          <w:rFonts w:ascii="Arial" w:hAnsi="Arial" w:cs="Arial"/>
          <w:sz w:val="24"/>
          <w:szCs w:val="24"/>
        </w:rPr>
        <w:t xml:space="preserve">Publishing, 1999).  Available in the Donovan Research Library.  </w:t>
      </w:r>
    </w:p>
    <w:p w:rsidR="005735B2" w:rsidRPr="005735B2" w:rsidRDefault="005735B2" w:rsidP="005735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735B2">
        <w:rPr>
          <w:rFonts w:ascii="Arial" w:hAnsi="Arial" w:cs="Arial"/>
          <w:sz w:val="24"/>
          <w:szCs w:val="24"/>
        </w:rPr>
        <w:t>DS79.72.H67 1999.</w:t>
      </w:r>
    </w:p>
    <w:p w:rsidR="005735B2" w:rsidRDefault="005735B2" w:rsidP="000A4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5B2" w:rsidRDefault="005735B2" w:rsidP="000A46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35B2">
        <w:rPr>
          <w:rFonts w:ascii="Arial" w:hAnsi="Arial" w:cs="Arial"/>
          <w:sz w:val="24"/>
          <w:szCs w:val="24"/>
        </w:rPr>
        <w:t xml:space="preserve">MacGregor, Douglas A.  </w:t>
      </w:r>
      <w:r w:rsidRPr="005735B2">
        <w:rPr>
          <w:rFonts w:ascii="Arial" w:hAnsi="Arial" w:cs="Arial"/>
          <w:i/>
          <w:sz w:val="24"/>
          <w:szCs w:val="24"/>
        </w:rPr>
        <w:t>Warrior’s Rage: The Great Tank Battle of 73 Ea</w:t>
      </w:r>
      <w:r w:rsidRPr="005735B2">
        <w:rPr>
          <w:rFonts w:ascii="Arial" w:hAnsi="Arial" w:cs="Arial"/>
          <w:sz w:val="24"/>
          <w:szCs w:val="24"/>
        </w:rPr>
        <w:t xml:space="preserve">sting </w:t>
      </w:r>
    </w:p>
    <w:p w:rsidR="00B70F0E" w:rsidRPr="005735B2" w:rsidRDefault="005735B2" w:rsidP="005735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735B2">
        <w:rPr>
          <w:rFonts w:ascii="Arial" w:hAnsi="Arial" w:cs="Arial"/>
          <w:sz w:val="24"/>
          <w:szCs w:val="24"/>
        </w:rPr>
        <w:t xml:space="preserve">(Annapolis, MD: Naval Institute Presee, 2009).  Available in the Donovan Research Library.  </w:t>
      </w:r>
      <w:r w:rsidR="00B70F0E" w:rsidRPr="005735B2">
        <w:rPr>
          <w:rFonts w:ascii="Arial" w:hAnsi="Arial" w:cs="Arial"/>
          <w:sz w:val="24"/>
          <w:szCs w:val="24"/>
        </w:rPr>
        <w:t>DS79.735 .I73M33</w:t>
      </w:r>
      <w:r w:rsidR="00B70F0E" w:rsidRPr="005735B2">
        <w:rPr>
          <w:rFonts w:ascii="Arial" w:hAnsi="Arial" w:cs="Arial"/>
          <w:sz w:val="24"/>
          <w:szCs w:val="24"/>
        </w:rPr>
        <w:tab/>
      </w:r>
      <w:r w:rsidR="00B70F0E" w:rsidRPr="005735B2">
        <w:rPr>
          <w:rFonts w:ascii="Arial" w:hAnsi="Arial" w:cs="Arial"/>
          <w:sz w:val="24"/>
          <w:szCs w:val="24"/>
        </w:rPr>
        <w:tab/>
      </w:r>
    </w:p>
    <w:p w:rsidR="005735B2" w:rsidRDefault="005735B2" w:rsidP="000A46B7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5B2" w:rsidRDefault="005735B2" w:rsidP="000A46B7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735B2">
        <w:rPr>
          <w:rFonts w:ascii="Arial" w:hAnsi="Arial" w:cs="Arial"/>
          <w:sz w:val="24"/>
          <w:szCs w:val="24"/>
        </w:rPr>
        <w:t xml:space="preserve">Scales, Robert H. Jr., </w:t>
      </w:r>
      <w:r w:rsidRPr="005735B2">
        <w:rPr>
          <w:rFonts w:ascii="Arial" w:hAnsi="Arial" w:cs="Arial"/>
          <w:i/>
          <w:sz w:val="24"/>
          <w:szCs w:val="24"/>
        </w:rPr>
        <w:t>Certain Victory: The U.S. Army in the Gulf War</w:t>
      </w:r>
      <w:r w:rsidRPr="005735B2">
        <w:rPr>
          <w:rFonts w:ascii="Arial" w:hAnsi="Arial" w:cs="Arial"/>
          <w:sz w:val="24"/>
          <w:szCs w:val="24"/>
        </w:rPr>
        <w:t xml:space="preserve"> (Washington, </w:t>
      </w:r>
    </w:p>
    <w:p w:rsidR="000A46B7" w:rsidRPr="005735B2" w:rsidRDefault="005735B2" w:rsidP="005735B2">
      <w:pPr>
        <w:tabs>
          <w:tab w:val="left" w:pos="28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735B2">
        <w:rPr>
          <w:rFonts w:ascii="Arial" w:hAnsi="Arial" w:cs="Arial"/>
          <w:sz w:val="24"/>
          <w:szCs w:val="24"/>
        </w:rPr>
        <w:t xml:space="preserve">D.C.: Brassey’s, 1997).  Available in the Donovan Research Library.  </w:t>
      </w:r>
      <w:r w:rsidR="000A46B7" w:rsidRPr="005735B2">
        <w:rPr>
          <w:rFonts w:ascii="Arial" w:hAnsi="Arial" w:cs="Arial"/>
          <w:sz w:val="24"/>
          <w:szCs w:val="24"/>
        </w:rPr>
        <w:t>DS79.724.U6S3 1994</w:t>
      </w:r>
      <w:r>
        <w:rPr>
          <w:rFonts w:ascii="Arial" w:hAnsi="Arial" w:cs="Arial"/>
          <w:sz w:val="24"/>
          <w:szCs w:val="24"/>
        </w:rPr>
        <w:t>.</w:t>
      </w:r>
      <w:r w:rsidR="000A46B7" w:rsidRPr="005735B2">
        <w:rPr>
          <w:rFonts w:ascii="Arial" w:hAnsi="Arial" w:cs="Arial"/>
          <w:sz w:val="24"/>
          <w:szCs w:val="24"/>
        </w:rPr>
        <w:tab/>
      </w:r>
    </w:p>
    <w:p w:rsidR="000A46B7" w:rsidRPr="004B493B" w:rsidRDefault="000A46B7" w:rsidP="00B70F0E">
      <w:pPr>
        <w:rPr>
          <w:sz w:val="20"/>
          <w:szCs w:val="20"/>
        </w:rPr>
      </w:pPr>
    </w:p>
    <w:p w:rsidR="002C2902" w:rsidRDefault="002C290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13F74">
        <w:rPr>
          <w:rFonts w:ascii="Arial" w:hAnsi="Arial" w:cs="Arial"/>
          <w:b/>
          <w:i/>
          <w:sz w:val="24"/>
          <w:szCs w:val="24"/>
        </w:rPr>
        <w:t xml:space="preserve">Related Search </w:t>
      </w:r>
      <w:r w:rsidR="00413F74" w:rsidRPr="00413F74">
        <w:rPr>
          <w:rFonts w:ascii="Arial" w:hAnsi="Arial" w:cs="Arial"/>
          <w:b/>
          <w:i/>
          <w:sz w:val="24"/>
          <w:szCs w:val="24"/>
        </w:rPr>
        <w:t>Subjects:</w:t>
      </w:r>
    </w:p>
    <w:p w:rsidR="005735B2" w:rsidRDefault="005735B2" w:rsidP="005735B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 Desert Storm </w:t>
      </w:r>
    </w:p>
    <w:p w:rsidR="005735B2" w:rsidRDefault="005735B2" w:rsidP="005735B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735B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Armored Cavalry Regiment</w:t>
      </w:r>
    </w:p>
    <w:p w:rsidR="005735B2" w:rsidRDefault="005735B2" w:rsidP="005735B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 Easting</w:t>
      </w:r>
    </w:p>
    <w:p w:rsidR="005735B2" w:rsidRDefault="005735B2" w:rsidP="005735B2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Tawakalna</w:t>
      </w:r>
    </w:p>
    <w:p w:rsidR="005735B2" w:rsidRPr="005735B2" w:rsidRDefault="005735B2" w:rsidP="0059465E">
      <w:pPr>
        <w:tabs>
          <w:tab w:val="left" w:pos="28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735B2" w:rsidRDefault="005735B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5735B2" w:rsidRPr="00413F74" w:rsidRDefault="005735B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6337F" w:rsidRDefault="0096337F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P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594A" w:rsidRPr="00A0594A" w:rsidSect="006F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BF" w:rsidRDefault="001F2CBF" w:rsidP="00C86806">
      <w:pPr>
        <w:spacing w:after="0" w:line="240" w:lineRule="auto"/>
      </w:pPr>
      <w:r>
        <w:separator/>
      </w:r>
    </w:p>
  </w:endnote>
  <w:endnote w:type="continuationSeparator" w:id="0">
    <w:p w:rsidR="001F2CBF" w:rsidRDefault="001F2CBF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F" w:rsidRDefault="001F2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1F2CBF" w:rsidRDefault="00D6120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CBF" w:rsidRDefault="001F2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F" w:rsidRDefault="001F2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BF" w:rsidRDefault="001F2CBF" w:rsidP="00C86806">
      <w:pPr>
        <w:spacing w:after="0" w:line="240" w:lineRule="auto"/>
      </w:pPr>
      <w:r>
        <w:separator/>
      </w:r>
    </w:p>
  </w:footnote>
  <w:footnote w:type="continuationSeparator" w:id="0">
    <w:p w:rsidR="001F2CBF" w:rsidRDefault="001F2CBF" w:rsidP="00C8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F" w:rsidRDefault="001F2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9AD4EF763D374CBB98A9A99E1CEB2F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2CBF" w:rsidRDefault="001F2C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6CC4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Armor Branch Historian</w:t>
        </w:r>
      </w:p>
    </w:sdtContent>
  </w:sdt>
  <w:p w:rsidR="001F2CBF" w:rsidRDefault="001F2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F" w:rsidRDefault="001F2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B5"/>
    <w:multiLevelType w:val="hybridMultilevel"/>
    <w:tmpl w:val="073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47C"/>
    <w:multiLevelType w:val="hybridMultilevel"/>
    <w:tmpl w:val="D8FCB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F011A"/>
    <w:multiLevelType w:val="hybridMultilevel"/>
    <w:tmpl w:val="D0B0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756"/>
    <w:multiLevelType w:val="hybridMultilevel"/>
    <w:tmpl w:val="2808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539E"/>
    <w:multiLevelType w:val="hybridMultilevel"/>
    <w:tmpl w:val="B94879E2"/>
    <w:lvl w:ilvl="0" w:tplc="EB4EC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36F5"/>
    <w:multiLevelType w:val="hybridMultilevel"/>
    <w:tmpl w:val="112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1464"/>
    <w:multiLevelType w:val="hybridMultilevel"/>
    <w:tmpl w:val="E1E80024"/>
    <w:lvl w:ilvl="0" w:tplc="EB4EC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C7E81"/>
    <w:multiLevelType w:val="hybridMultilevel"/>
    <w:tmpl w:val="BD2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A1D32"/>
    <w:multiLevelType w:val="hybridMultilevel"/>
    <w:tmpl w:val="57B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01E0"/>
    <w:multiLevelType w:val="hybridMultilevel"/>
    <w:tmpl w:val="A3D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5F6"/>
    <w:multiLevelType w:val="hybridMultilevel"/>
    <w:tmpl w:val="C00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C27"/>
    <w:multiLevelType w:val="hybridMultilevel"/>
    <w:tmpl w:val="16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4DC6"/>
    <w:multiLevelType w:val="hybridMultilevel"/>
    <w:tmpl w:val="F9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A6F18"/>
    <w:multiLevelType w:val="hybridMultilevel"/>
    <w:tmpl w:val="5C6A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4603B"/>
    <w:multiLevelType w:val="hybridMultilevel"/>
    <w:tmpl w:val="060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7B7E"/>
    <w:multiLevelType w:val="hybridMultilevel"/>
    <w:tmpl w:val="2A5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9772B"/>
    <w:multiLevelType w:val="hybridMultilevel"/>
    <w:tmpl w:val="2242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C2951"/>
    <w:multiLevelType w:val="hybridMultilevel"/>
    <w:tmpl w:val="E29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5B4"/>
    <w:multiLevelType w:val="hybridMultilevel"/>
    <w:tmpl w:val="099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0"/>
  </w:num>
  <w:num w:numId="5">
    <w:abstractNumId w:val="12"/>
  </w:num>
  <w:num w:numId="6">
    <w:abstractNumId w:val="15"/>
  </w:num>
  <w:num w:numId="7">
    <w:abstractNumId w:val="14"/>
  </w:num>
  <w:num w:numId="8">
    <w:abstractNumId w:val="23"/>
  </w:num>
  <w:num w:numId="9">
    <w:abstractNumId w:val="1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4"/>
  </w:num>
  <w:num w:numId="18">
    <w:abstractNumId w:val="21"/>
  </w:num>
  <w:num w:numId="19">
    <w:abstractNumId w:val="10"/>
  </w:num>
  <w:num w:numId="20">
    <w:abstractNumId w:val="22"/>
  </w:num>
  <w:num w:numId="21">
    <w:abstractNumId w:val="2"/>
  </w:num>
  <w:num w:numId="22">
    <w:abstractNumId w:val="1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A"/>
    <w:rsid w:val="00035DC8"/>
    <w:rsid w:val="00053D8A"/>
    <w:rsid w:val="000709A7"/>
    <w:rsid w:val="00077D95"/>
    <w:rsid w:val="00084D4F"/>
    <w:rsid w:val="000A1932"/>
    <w:rsid w:val="000A46B7"/>
    <w:rsid w:val="000C6AC3"/>
    <w:rsid w:val="000E36E0"/>
    <w:rsid w:val="000E4687"/>
    <w:rsid w:val="001169F0"/>
    <w:rsid w:val="001376BF"/>
    <w:rsid w:val="00173AFD"/>
    <w:rsid w:val="0019229C"/>
    <w:rsid w:val="001A7B50"/>
    <w:rsid w:val="001F2CBF"/>
    <w:rsid w:val="002125B7"/>
    <w:rsid w:val="00213DEE"/>
    <w:rsid w:val="00226298"/>
    <w:rsid w:val="002B6D9F"/>
    <w:rsid w:val="002C2902"/>
    <w:rsid w:val="002D2C66"/>
    <w:rsid w:val="00340756"/>
    <w:rsid w:val="00370343"/>
    <w:rsid w:val="003778A4"/>
    <w:rsid w:val="00413F74"/>
    <w:rsid w:val="004730E2"/>
    <w:rsid w:val="004903BD"/>
    <w:rsid w:val="00553ED9"/>
    <w:rsid w:val="0057090A"/>
    <w:rsid w:val="005735B2"/>
    <w:rsid w:val="0059465E"/>
    <w:rsid w:val="005C3D73"/>
    <w:rsid w:val="00623C09"/>
    <w:rsid w:val="006519BB"/>
    <w:rsid w:val="00660D69"/>
    <w:rsid w:val="006E0A9C"/>
    <w:rsid w:val="006F1EC3"/>
    <w:rsid w:val="0070371B"/>
    <w:rsid w:val="007E00D7"/>
    <w:rsid w:val="007F6F78"/>
    <w:rsid w:val="00807D64"/>
    <w:rsid w:val="00851892"/>
    <w:rsid w:val="0087005C"/>
    <w:rsid w:val="008B5C56"/>
    <w:rsid w:val="008C1F58"/>
    <w:rsid w:val="008C45A4"/>
    <w:rsid w:val="0096337F"/>
    <w:rsid w:val="00981271"/>
    <w:rsid w:val="00982696"/>
    <w:rsid w:val="00A0594A"/>
    <w:rsid w:val="00A87A71"/>
    <w:rsid w:val="00AA1C09"/>
    <w:rsid w:val="00AE6097"/>
    <w:rsid w:val="00B02F64"/>
    <w:rsid w:val="00B70F0E"/>
    <w:rsid w:val="00C15700"/>
    <w:rsid w:val="00C61B3A"/>
    <w:rsid w:val="00C6681E"/>
    <w:rsid w:val="00C86806"/>
    <w:rsid w:val="00CC4090"/>
    <w:rsid w:val="00CE36AF"/>
    <w:rsid w:val="00D07FA4"/>
    <w:rsid w:val="00D61206"/>
    <w:rsid w:val="00D96F62"/>
    <w:rsid w:val="00DB5530"/>
    <w:rsid w:val="00E3161B"/>
    <w:rsid w:val="00E36CC4"/>
    <w:rsid w:val="00EC308E"/>
    <w:rsid w:val="00ED4AC1"/>
    <w:rsid w:val="00F450B1"/>
    <w:rsid w:val="00FA6124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978AF-D0B0-4530-8C37-625A89F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41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1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D4EF763D374CBB98A9A99E1CE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A73-F878-4845-8166-ED082E2ABBE6}"/>
      </w:docPartPr>
      <w:docPartBody>
        <w:p w:rsidR="00A0641E" w:rsidRDefault="000D5012" w:rsidP="000D5012">
          <w:pPr>
            <w:pStyle w:val="9AD4EF763D374CBB98A9A99E1CEB2F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5012"/>
    <w:rsid w:val="000D5012"/>
    <w:rsid w:val="007B6FF0"/>
    <w:rsid w:val="00A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4EF763D374CBB98A9A99E1CEB2FF8">
    <w:name w:val="9AD4EF763D374CBB98A9A99E1CEB2FF8"/>
    <w:rsid w:val="000D5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 Branch Historian</vt:lpstr>
    </vt:vector>
  </TitlesOfParts>
  <Company>United States Army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 Branch Historian</dc:title>
  <dc:creator>robert.s.cameron</dc:creator>
  <cp:lastModifiedBy>Cameron, Robert S Dr CIV USA TRADOC</cp:lastModifiedBy>
  <cp:revision>5</cp:revision>
  <dcterms:created xsi:type="dcterms:W3CDTF">2018-08-23T20:02:00Z</dcterms:created>
  <dcterms:modified xsi:type="dcterms:W3CDTF">2018-09-04T19:17:00Z</dcterms:modified>
</cp:coreProperties>
</file>