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0155B2" w:rsidP="00CC40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Suoi Cat </w:t>
      </w:r>
      <w:r w:rsidR="00A0594A" w:rsidRPr="004903BD">
        <w:rPr>
          <w:rFonts w:ascii="Arial" w:hAnsi="Arial" w:cs="Arial"/>
          <w:b/>
          <w:sz w:val="28"/>
          <w:szCs w:val="28"/>
        </w:rPr>
        <w:t>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 w:rsidR="00F450B1">
        <w:rPr>
          <w:rFonts w:ascii="Arial" w:hAnsi="Arial" w:cs="Arial"/>
          <w:sz w:val="24"/>
          <w:szCs w:val="24"/>
        </w:rPr>
        <w:t xml:space="preserve">: </w:t>
      </w:r>
      <w:r w:rsidR="000155B2">
        <w:rPr>
          <w:rFonts w:ascii="Arial" w:hAnsi="Arial" w:cs="Arial"/>
          <w:sz w:val="24"/>
          <w:szCs w:val="24"/>
        </w:rPr>
        <w:t>Convoy escort and counterambush by the 11</w:t>
      </w:r>
      <w:r w:rsidR="000155B2" w:rsidRPr="000155B2">
        <w:rPr>
          <w:rFonts w:ascii="Arial" w:hAnsi="Arial" w:cs="Arial"/>
          <w:sz w:val="24"/>
          <w:szCs w:val="24"/>
          <w:vertAlign w:val="superscript"/>
        </w:rPr>
        <w:t>th</w:t>
      </w:r>
      <w:r w:rsidR="000155B2">
        <w:rPr>
          <w:rFonts w:ascii="Arial" w:hAnsi="Arial" w:cs="Arial"/>
          <w:sz w:val="24"/>
          <w:szCs w:val="24"/>
        </w:rPr>
        <w:t xml:space="preserve"> ACR during the early phase of US ground operations in Vietnam, DEC 1966.  </w:t>
      </w:r>
      <w:r w:rsidR="00CC4090">
        <w:rPr>
          <w:rFonts w:ascii="Arial" w:hAnsi="Arial" w:cs="Arial"/>
          <w:sz w:val="24"/>
          <w:szCs w:val="24"/>
        </w:rPr>
        <w:t xml:space="preserve">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</w:t>
      </w:r>
      <w:r w:rsidR="00CC4090">
        <w:rPr>
          <w:rFonts w:ascii="Arial" w:hAnsi="Arial" w:cs="Arial"/>
          <w:sz w:val="24"/>
          <w:szCs w:val="24"/>
        </w:rPr>
        <w:t xml:space="preserve">relevant to this engagement.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  <w:r w:rsidR="00356D80">
        <w:rPr>
          <w:rFonts w:ascii="Arial" w:hAnsi="Arial" w:cs="Arial"/>
          <w:sz w:val="24"/>
          <w:szCs w:val="24"/>
        </w:rPr>
        <w:t>Be advised that the 11ACR was caught in another ambush near the same location in May 1967.  Despite the similarity in units involved and location names, do</w:t>
      </w:r>
      <w:r w:rsidR="00737DA4">
        <w:rPr>
          <w:rFonts w:ascii="Arial" w:hAnsi="Arial" w:cs="Arial"/>
          <w:sz w:val="24"/>
          <w:szCs w:val="24"/>
        </w:rPr>
        <w:t xml:space="preserve"> not </w:t>
      </w:r>
      <w:r w:rsidR="00356D80">
        <w:rPr>
          <w:rFonts w:ascii="Arial" w:hAnsi="Arial" w:cs="Arial"/>
          <w:sz w:val="24"/>
          <w:szCs w:val="24"/>
        </w:rPr>
        <w:t xml:space="preserve">get confused.  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Pr="00E51DD9" w:rsidRDefault="00FA6124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51DD9">
        <w:rPr>
          <w:rFonts w:ascii="Arial" w:hAnsi="Arial" w:cs="Arial"/>
          <w:b/>
          <w:i/>
          <w:sz w:val="24"/>
          <w:szCs w:val="24"/>
        </w:rPr>
        <w:t xml:space="preserve">Electronic References listed by file name: 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D8A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27E8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Armored Cava</w:t>
      </w:r>
      <w:r w:rsidR="00B171A7">
        <w:rPr>
          <w:rFonts w:ascii="Arial" w:hAnsi="Arial" w:cs="Arial"/>
          <w:sz w:val="24"/>
          <w:szCs w:val="24"/>
        </w:rPr>
        <w:t>lry</w:t>
      </w:r>
      <w:r>
        <w:rPr>
          <w:rFonts w:ascii="Arial" w:hAnsi="Arial" w:cs="Arial"/>
          <w:sz w:val="24"/>
          <w:szCs w:val="24"/>
        </w:rPr>
        <w:t xml:space="preserve"> Regiment Monthly Eval Rpt DEC-66</w:t>
      </w:r>
    </w:p>
    <w:p w:rsidR="00A27E8C" w:rsidRPr="00A27E8C" w:rsidRDefault="00A27E8C" w:rsidP="00A27E8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the Suoi Cat ambush and engagement within context of broader 11ACR operations.  NOTE: first page of PDF difficult to read due to fading of original copy—go to page 2</w:t>
      </w: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Ambush of 2 December 1966</w:t>
      </w:r>
    </w:p>
    <w:p w:rsidR="00A27E8C" w:rsidRDefault="00A27E8C" w:rsidP="00A0594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6A97">
        <w:rPr>
          <w:rFonts w:ascii="Arial" w:hAnsi="Arial" w:cs="Arial"/>
          <w:sz w:val="24"/>
          <w:szCs w:val="24"/>
        </w:rPr>
        <w:t>Draft</w:t>
      </w:r>
      <w:r w:rsidR="00CF6A97" w:rsidRPr="00CF6A97">
        <w:rPr>
          <w:rFonts w:ascii="Arial" w:hAnsi="Arial" w:cs="Arial"/>
          <w:sz w:val="24"/>
          <w:szCs w:val="24"/>
        </w:rPr>
        <w:t xml:space="preserve"> manuscript, graphics, correspondence with the author containing </w:t>
      </w:r>
      <w:r w:rsidR="00CF6A97">
        <w:rPr>
          <w:rFonts w:ascii="Arial" w:hAnsi="Arial" w:cs="Arial"/>
          <w:sz w:val="24"/>
          <w:szCs w:val="24"/>
        </w:rPr>
        <w:t>details of the engagement, and additional materials re 11ACR operations.  Be sure to focus on the DEC 1966 action.</w:t>
      </w:r>
    </w:p>
    <w:p w:rsidR="00CF6A97" w:rsidRPr="00CF6A97" w:rsidRDefault="00CF6A97" w:rsidP="00CF6A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 After Action Report Op ATLANTA OCT-DEC 66</w:t>
      </w:r>
    </w:p>
    <w:p w:rsidR="00D051D4" w:rsidRPr="00D051D4" w:rsidRDefault="00D051D4" w:rsidP="00D05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context for 11ACR activities and the background for this engagement</w:t>
      </w: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Summary 1</w:t>
      </w:r>
      <w:r w:rsidRPr="00A27E8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Squadron 11</w:t>
      </w:r>
      <w:r w:rsidRPr="00A27E8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Armored Cav Reg 1966</w:t>
      </w:r>
    </w:p>
    <w:p w:rsidR="00D051D4" w:rsidRDefault="00D051D4" w:rsidP="00D05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Narrative of unit activities for 1966—provides context and squadron background</w:t>
      </w:r>
    </w:p>
    <w:p w:rsidR="00D051D4" w:rsidRDefault="00D051D4" w:rsidP="00D05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1D4" w:rsidRDefault="00D051D4" w:rsidP="00D051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Suoi Cat 1966</w:t>
      </w:r>
    </w:p>
    <w:p w:rsidR="00D051D4" w:rsidRDefault="00D051D4" w:rsidP="00D05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map of AO</w:t>
      </w:r>
    </w:p>
    <w:p w:rsidR="00D051D4" w:rsidRDefault="00D051D4" w:rsidP="00D05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1D4" w:rsidRDefault="00D051D4" w:rsidP="00D051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Tactical and Materiel Innovations CMH Pub 90-21-1</w:t>
      </w:r>
    </w:p>
    <w:p w:rsidR="00D051D4" w:rsidRPr="00D051D4" w:rsidRDefault="00D051D4" w:rsidP="00D05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of innovative practices developed by US Army and employed in Vietnam, including a chapter devoted to counterambush techniques like those used in this battle</w:t>
      </w: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E8C" w:rsidRDefault="00A27E8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ACAV-Workhorse of The CAV 1965-1973</w:t>
      </w:r>
    </w:p>
    <w:p w:rsidR="00D051D4" w:rsidRPr="00D051D4" w:rsidRDefault="00D051D4" w:rsidP="00D051D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on the nature of the armored cavalry assault vehicle (ACAV)</w:t>
      </w:r>
    </w:p>
    <w:p w:rsidR="00053D8A" w:rsidRDefault="00053D8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712C1" w:rsidRDefault="003712C1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Suggested Website</w:t>
      </w:r>
      <w:r w:rsidR="00B171A7">
        <w:rPr>
          <w:rFonts w:ascii="Arial" w:hAnsi="Arial" w:cs="Arial"/>
          <w:b/>
          <w:i/>
          <w:sz w:val="24"/>
          <w:szCs w:val="24"/>
        </w:rPr>
        <w:t>:</w:t>
      </w:r>
    </w:p>
    <w:p w:rsidR="003712C1" w:rsidRDefault="003712C1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712C1" w:rsidRDefault="00737DA4" w:rsidP="003712C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3712C1" w:rsidRPr="003712C1">
          <w:rPr>
            <w:rStyle w:val="Hyperlink"/>
            <w:rFonts w:ascii="Arial" w:hAnsi="Arial" w:cs="Arial"/>
            <w:sz w:val="24"/>
            <w:szCs w:val="24"/>
          </w:rPr>
          <w:t>http://www.youtube.com/watch?v=Y26iz4H3Nec</w:t>
        </w:r>
      </w:hyperlink>
    </w:p>
    <w:p w:rsidR="003712C1" w:rsidRPr="003712C1" w:rsidRDefault="003712C1" w:rsidP="003712C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Battle description by participant</w:t>
      </w:r>
    </w:p>
    <w:p w:rsidR="003712C1" w:rsidRDefault="003712C1" w:rsidP="003712C1">
      <w:pPr>
        <w:spacing w:after="0" w:line="240" w:lineRule="auto"/>
      </w:pPr>
    </w:p>
    <w:p w:rsidR="003712C1" w:rsidRDefault="003712C1" w:rsidP="00371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1A7" w:rsidRDefault="00B171A7" w:rsidP="00371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lastRenderedPageBreak/>
        <w:t xml:space="preserve">Suggested secondary sources: </w:t>
      </w:r>
    </w:p>
    <w:p w:rsidR="00D051D4" w:rsidRDefault="00D051D4" w:rsidP="003712C1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712C1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Starry, Donn, </w:t>
      </w:r>
      <w:r w:rsidRPr="003712C1">
        <w:rPr>
          <w:rFonts w:ascii="Arial" w:hAnsi="Arial" w:cs="Arial"/>
          <w:sz w:val="24"/>
          <w:szCs w:val="24"/>
          <w:u w:val="single"/>
        </w:rPr>
        <w:t>Mounted Combat in Vietnam</w:t>
      </w:r>
      <w:r>
        <w:rPr>
          <w:rFonts w:ascii="Arial" w:hAnsi="Arial" w:cs="Arial"/>
          <w:sz w:val="24"/>
          <w:szCs w:val="24"/>
        </w:rPr>
        <w:t xml:space="preserve"> (Washington, D.C.: Department of the </w:t>
      </w:r>
    </w:p>
    <w:p w:rsidR="00737DA4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Army, 1978)</w:t>
      </w:r>
      <w:r w:rsidR="00737DA4">
        <w:rPr>
          <w:rFonts w:ascii="Arial" w:hAnsi="Arial" w:cs="Arial"/>
          <w:sz w:val="24"/>
          <w:szCs w:val="24"/>
        </w:rPr>
        <w:t xml:space="preserve">.  Available in the Donovan Research Library.  DS558.9.A75S73 1978.  </w:t>
      </w:r>
    </w:p>
    <w:p w:rsidR="003712C1" w:rsidRDefault="00737DA4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Also available online via the U.S. Army Center of Military History website.</w:t>
      </w:r>
    </w:p>
    <w:p w:rsidR="003712C1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12C1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Dunstan, Simon, </w:t>
      </w:r>
      <w:r w:rsidRPr="003712C1">
        <w:rPr>
          <w:rFonts w:ascii="Arial" w:hAnsi="Arial" w:cs="Arial"/>
          <w:sz w:val="24"/>
          <w:szCs w:val="24"/>
          <w:u w:val="single"/>
        </w:rPr>
        <w:t>Vietnam Tracks: Armor in Battle 1945-1975</w:t>
      </w:r>
      <w:r>
        <w:rPr>
          <w:rFonts w:ascii="Arial" w:hAnsi="Arial" w:cs="Arial"/>
          <w:sz w:val="24"/>
          <w:szCs w:val="24"/>
        </w:rPr>
        <w:t xml:space="preserve"> (Novato, CA: Presidio </w:t>
      </w:r>
    </w:p>
    <w:p w:rsidR="00737DA4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Press, 1982)</w:t>
      </w:r>
      <w:r w:rsidR="00737DA4">
        <w:rPr>
          <w:rFonts w:ascii="Arial" w:hAnsi="Arial" w:cs="Arial"/>
          <w:sz w:val="24"/>
          <w:szCs w:val="24"/>
        </w:rPr>
        <w:t xml:space="preserve">. Available in the Donovan Research Library.  DS558.9.A75 D85 </w:t>
      </w:r>
    </w:p>
    <w:p w:rsidR="003712C1" w:rsidRDefault="00737DA4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1982.</w:t>
      </w:r>
    </w:p>
    <w:p w:rsidR="003712C1" w:rsidRDefault="003712C1" w:rsidP="003712C1">
      <w:pPr>
        <w:pStyle w:val="ListParagraph"/>
        <w:numPr>
          <w:ilvl w:val="0"/>
          <w:numId w:val="15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US armor and tactics in Vietnam, including TO&amp;Es and threats to armored platforms</w:t>
      </w:r>
    </w:p>
    <w:p w:rsidR="003712C1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12C1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Squires, Bill, </w:t>
      </w:r>
      <w:r w:rsidRPr="003712C1">
        <w:rPr>
          <w:rFonts w:ascii="Arial" w:hAnsi="Arial" w:cs="Arial"/>
          <w:sz w:val="24"/>
          <w:szCs w:val="24"/>
          <w:u w:val="single"/>
        </w:rPr>
        <w:t>Find the Bastards… Then Pile On: 11</w:t>
      </w:r>
      <w:r w:rsidRPr="003712C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3712C1">
        <w:rPr>
          <w:rFonts w:ascii="Arial" w:hAnsi="Arial" w:cs="Arial"/>
          <w:sz w:val="24"/>
          <w:szCs w:val="24"/>
          <w:u w:val="single"/>
        </w:rPr>
        <w:t xml:space="preserve"> Armored Cavalry, Vietnam-</w:t>
      </w:r>
    </w:p>
    <w:p w:rsidR="00737DA4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12C1">
        <w:rPr>
          <w:rFonts w:ascii="Arial" w:hAnsi="Arial" w:cs="Arial"/>
          <w:sz w:val="24"/>
          <w:szCs w:val="24"/>
        </w:rPr>
        <w:t xml:space="preserve">        </w:t>
      </w:r>
      <w:r w:rsidRPr="003712C1">
        <w:rPr>
          <w:rFonts w:ascii="Arial" w:hAnsi="Arial" w:cs="Arial"/>
          <w:sz w:val="24"/>
          <w:szCs w:val="24"/>
          <w:u w:val="single"/>
        </w:rPr>
        <w:t>Cambodia, Blackhorse</w:t>
      </w:r>
      <w:r>
        <w:rPr>
          <w:rFonts w:ascii="Arial" w:hAnsi="Arial" w:cs="Arial"/>
          <w:sz w:val="24"/>
          <w:szCs w:val="24"/>
        </w:rPr>
        <w:t xml:space="preserve"> (Paducah, KY: Turner, 1997)</w:t>
      </w:r>
      <w:r w:rsidR="00737DA4">
        <w:rPr>
          <w:rFonts w:ascii="Arial" w:hAnsi="Arial" w:cs="Arial"/>
          <w:sz w:val="24"/>
          <w:szCs w:val="24"/>
        </w:rPr>
        <w:t xml:space="preserve">.  Available in the Donovan </w:t>
      </w:r>
    </w:p>
    <w:p w:rsidR="003712C1" w:rsidRDefault="00737DA4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Research Library.  DS558.4.S65 1997.  In library use only. </w:t>
      </w:r>
    </w:p>
    <w:p w:rsidR="003712C1" w:rsidRDefault="003712C1" w:rsidP="003712C1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57A1" w:rsidRPr="00CE57A1" w:rsidRDefault="00CE57A1" w:rsidP="003712C1">
      <w:pPr>
        <w:spacing w:after="0" w:line="240" w:lineRule="auto"/>
        <w:rPr>
          <w:b/>
          <w:color w:val="000000"/>
        </w:rPr>
      </w:pPr>
      <w:bookmarkStart w:id="0" w:name="_GoBack"/>
      <w:bookmarkEnd w:id="0"/>
    </w:p>
    <w:p w:rsidR="00E51DD9" w:rsidRPr="00493DC9" w:rsidRDefault="00E51DD9" w:rsidP="003712C1">
      <w:pPr>
        <w:spacing w:after="0" w:line="240" w:lineRule="auto"/>
      </w:pPr>
    </w:p>
    <w:p w:rsidR="002C2902" w:rsidRDefault="002C2902" w:rsidP="003712C1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13F74">
        <w:rPr>
          <w:rFonts w:ascii="Arial" w:hAnsi="Arial" w:cs="Arial"/>
          <w:b/>
          <w:i/>
          <w:sz w:val="24"/>
          <w:szCs w:val="24"/>
        </w:rPr>
        <w:t xml:space="preserve">Related Search </w:t>
      </w:r>
      <w:r w:rsidR="00413F74" w:rsidRPr="00413F74">
        <w:rPr>
          <w:rFonts w:ascii="Arial" w:hAnsi="Arial" w:cs="Arial"/>
          <w:b/>
          <w:i/>
          <w:sz w:val="24"/>
          <w:szCs w:val="24"/>
        </w:rPr>
        <w:t>Subjects (online and library shelves):</w:t>
      </w:r>
    </w:p>
    <w:p w:rsidR="00D9097E" w:rsidRDefault="00D9097E" w:rsidP="00D9097E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 Atlanta</w:t>
      </w:r>
    </w:p>
    <w:p w:rsidR="003712C1" w:rsidRDefault="00D9097E" w:rsidP="00D9097E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ACR</w:t>
      </w:r>
    </w:p>
    <w:p w:rsidR="00D9097E" w:rsidRDefault="00D9097E" w:rsidP="00D9097E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9097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Squadron, 11ACR</w:t>
      </w:r>
    </w:p>
    <w:p w:rsidR="00D9097E" w:rsidRDefault="00D9097E" w:rsidP="00D9097E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Suoi Cat 1966</w:t>
      </w:r>
    </w:p>
    <w:p w:rsidR="00D9097E" w:rsidRDefault="00D9097E" w:rsidP="00D9097E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 Wilbert Radosevich</w:t>
      </w:r>
    </w:p>
    <w:p w:rsidR="00D9097E" w:rsidRPr="00D9097E" w:rsidRDefault="00D9097E" w:rsidP="00D9097E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LTC Martin D. Howell</w:t>
      </w:r>
    </w:p>
    <w:p w:rsidR="000E36E0" w:rsidRPr="0059465E" w:rsidRDefault="000E36E0" w:rsidP="00371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P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594A" w:rsidRPr="00A0594A" w:rsidSect="006F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C1" w:rsidRDefault="003712C1" w:rsidP="00C86806">
      <w:pPr>
        <w:spacing w:after="0" w:line="240" w:lineRule="auto"/>
      </w:pPr>
      <w:r>
        <w:separator/>
      </w:r>
    </w:p>
  </w:endnote>
  <w:endnote w:type="continuationSeparator" w:id="0">
    <w:p w:rsidR="003712C1" w:rsidRDefault="003712C1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0" w:rsidRDefault="00356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3712C1" w:rsidRDefault="00B171A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7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2C1" w:rsidRDefault="003712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0" w:rsidRDefault="0035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C1" w:rsidRDefault="003712C1" w:rsidP="00C86806">
      <w:pPr>
        <w:spacing w:after="0" w:line="240" w:lineRule="auto"/>
      </w:pPr>
      <w:r>
        <w:separator/>
      </w:r>
    </w:p>
  </w:footnote>
  <w:footnote w:type="continuationSeparator" w:id="0">
    <w:p w:rsidR="003712C1" w:rsidRDefault="003712C1" w:rsidP="00C8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0" w:rsidRDefault="00356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7F2627A3EE924F789DEF3C16315C6E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6D80" w:rsidRPr="00356D80" w:rsidRDefault="00356D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356D80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Armor Branch Historian</w:t>
        </w:r>
      </w:p>
    </w:sdtContent>
  </w:sdt>
  <w:p w:rsidR="00356D80" w:rsidRDefault="00356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80" w:rsidRDefault="0035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B49"/>
    <w:multiLevelType w:val="hybridMultilevel"/>
    <w:tmpl w:val="3690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47C"/>
    <w:multiLevelType w:val="hybridMultilevel"/>
    <w:tmpl w:val="B8C4C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6F5"/>
    <w:multiLevelType w:val="hybridMultilevel"/>
    <w:tmpl w:val="112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D32"/>
    <w:multiLevelType w:val="hybridMultilevel"/>
    <w:tmpl w:val="57B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5F6"/>
    <w:multiLevelType w:val="hybridMultilevel"/>
    <w:tmpl w:val="BAE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3C27"/>
    <w:multiLevelType w:val="hybridMultilevel"/>
    <w:tmpl w:val="16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4DC6"/>
    <w:multiLevelType w:val="hybridMultilevel"/>
    <w:tmpl w:val="F9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201C"/>
    <w:multiLevelType w:val="hybridMultilevel"/>
    <w:tmpl w:val="059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6486"/>
    <w:multiLevelType w:val="hybridMultilevel"/>
    <w:tmpl w:val="693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4603B"/>
    <w:multiLevelType w:val="hybridMultilevel"/>
    <w:tmpl w:val="060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7B7E"/>
    <w:multiLevelType w:val="hybridMultilevel"/>
    <w:tmpl w:val="2A5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9772B"/>
    <w:multiLevelType w:val="hybridMultilevel"/>
    <w:tmpl w:val="05C4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05B4"/>
    <w:multiLevelType w:val="hybridMultilevel"/>
    <w:tmpl w:val="099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A"/>
    <w:rsid w:val="000155B2"/>
    <w:rsid w:val="00035DC8"/>
    <w:rsid w:val="00053D8A"/>
    <w:rsid w:val="000A1932"/>
    <w:rsid w:val="000E36E0"/>
    <w:rsid w:val="001169F0"/>
    <w:rsid w:val="00173AFD"/>
    <w:rsid w:val="0019229C"/>
    <w:rsid w:val="001936B6"/>
    <w:rsid w:val="001A7B50"/>
    <w:rsid w:val="002B6D9F"/>
    <w:rsid w:val="002C2902"/>
    <w:rsid w:val="002D2C66"/>
    <w:rsid w:val="00340756"/>
    <w:rsid w:val="00356D80"/>
    <w:rsid w:val="00370343"/>
    <w:rsid w:val="003712C1"/>
    <w:rsid w:val="00413F74"/>
    <w:rsid w:val="004730E2"/>
    <w:rsid w:val="004903BD"/>
    <w:rsid w:val="0059465E"/>
    <w:rsid w:val="005C3D73"/>
    <w:rsid w:val="00660D69"/>
    <w:rsid w:val="006E0A9C"/>
    <w:rsid w:val="006F1EC3"/>
    <w:rsid w:val="0070371B"/>
    <w:rsid w:val="00737DA4"/>
    <w:rsid w:val="007F6F78"/>
    <w:rsid w:val="00851892"/>
    <w:rsid w:val="008C45A4"/>
    <w:rsid w:val="00981271"/>
    <w:rsid w:val="00A0594A"/>
    <w:rsid w:val="00A27E8C"/>
    <w:rsid w:val="00AA1C09"/>
    <w:rsid w:val="00AE6097"/>
    <w:rsid w:val="00B171A7"/>
    <w:rsid w:val="00C15700"/>
    <w:rsid w:val="00C6681E"/>
    <w:rsid w:val="00C86806"/>
    <w:rsid w:val="00CC4090"/>
    <w:rsid w:val="00CE36AF"/>
    <w:rsid w:val="00CE57A1"/>
    <w:rsid w:val="00CF6A97"/>
    <w:rsid w:val="00D051D4"/>
    <w:rsid w:val="00D07FA4"/>
    <w:rsid w:val="00D9097E"/>
    <w:rsid w:val="00D96F62"/>
    <w:rsid w:val="00E3161B"/>
    <w:rsid w:val="00E51DD9"/>
    <w:rsid w:val="00EC308E"/>
    <w:rsid w:val="00ED4AC1"/>
    <w:rsid w:val="00F450B1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5E5C1-7E69-4B13-ACA3-AC80321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413F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51D4"/>
    <w:rPr>
      <w:b/>
      <w:bCs/>
    </w:rPr>
  </w:style>
  <w:style w:type="character" w:customStyle="1" w:styleId="apple-converted-space">
    <w:name w:val="apple-converted-space"/>
    <w:basedOn w:val="DefaultParagraphFont"/>
    <w:rsid w:val="00D051D4"/>
  </w:style>
  <w:style w:type="paragraph" w:styleId="BalloonText">
    <w:name w:val="Balloon Text"/>
    <w:basedOn w:val="Normal"/>
    <w:link w:val="BalloonTextChar"/>
    <w:uiPriority w:val="99"/>
    <w:semiHidden/>
    <w:unhideWhenUsed/>
    <w:rsid w:val="0035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7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26iz4H3Ne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627A3EE924F789DEF3C16315C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A20-F44A-47E8-9DF7-C10A499E6EF3}"/>
      </w:docPartPr>
      <w:docPartBody>
        <w:p w:rsidR="00FD4F0D" w:rsidRDefault="000002CE" w:rsidP="000002CE">
          <w:pPr>
            <w:pStyle w:val="7F2627A3EE924F789DEF3C16315C6E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2CE"/>
    <w:rsid w:val="000002CE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2627A3EE924F789DEF3C16315C6E12">
    <w:name w:val="7F2627A3EE924F789DEF3C16315C6E12"/>
    <w:rsid w:val="00000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 Branch Historian</vt:lpstr>
    </vt:vector>
  </TitlesOfParts>
  <Company>United States Army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 Branch Historian</dc:title>
  <dc:creator>robert.s.cameron</dc:creator>
  <cp:lastModifiedBy>Cameron, Robert S Dr CIV USA TRADOC</cp:lastModifiedBy>
  <cp:revision>7</cp:revision>
  <dcterms:created xsi:type="dcterms:W3CDTF">2013-06-20T17:30:00Z</dcterms:created>
  <dcterms:modified xsi:type="dcterms:W3CDTF">2018-10-03T19:27:00Z</dcterms:modified>
</cp:coreProperties>
</file>